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2AE77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kern w:val="2"/>
          <w:sz w:val="44"/>
          <w:szCs w:val="44"/>
          <w:lang w:val="en-US" w:eastAsia="zh-CN" w:bidi="ar-SA"/>
        </w:rPr>
      </w:pPr>
    </w:p>
    <w:p w14:paraId="54412AB2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44"/>
          <w:szCs w:val="44"/>
          <w:lang w:val="en-US" w:eastAsia="zh-CN" w:bidi="ar-SA"/>
        </w:rPr>
        <w:t>附件1</w:t>
      </w:r>
    </w:p>
    <w:p w14:paraId="3C8300A3">
      <w:pPr>
        <w:autoSpaceDE w:val="0"/>
        <w:autoSpaceDN w:val="0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报价一览表</w:t>
      </w:r>
    </w:p>
    <w:tbl>
      <w:tblPr>
        <w:tblStyle w:val="3"/>
        <w:tblW w:w="8594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2"/>
        <w:gridCol w:w="4012"/>
      </w:tblGrid>
      <w:tr w14:paraId="5A90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594" w:type="dxa"/>
            <w:gridSpan w:val="2"/>
            <w:noWrap w:val="0"/>
            <w:vAlign w:val="top"/>
          </w:tcPr>
          <w:p w14:paraId="6EBAA4D8">
            <w:pPr>
              <w:autoSpaceDE w:val="0"/>
              <w:autoSpaceDN w:val="0"/>
              <w:jc w:val="left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</w:rPr>
              <w:t>投标人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   </w:t>
            </w:r>
          </w:p>
        </w:tc>
      </w:tr>
      <w:tr w14:paraId="6F373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2" w:type="dxa"/>
            <w:tcBorders>
              <w:right w:val="single" w:color="auto" w:sz="4" w:space="0"/>
            </w:tcBorders>
            <w:noWrap w:val="0"/>
            <w:vAlign w:val="top"/>
          </w:tcPr>
          <w:p w14:paraId="3512006C"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  <w:t xml:space="preserve">              项目名称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noWrap w:val="0"/>
            <w:vAlign w:val="top"/>
          </w:tcPr>
          <w:p w14:paraId="7380CCE8">
            <w:pPr>
              <w:autoSpaceDE w:val="0"/>
              <w:autoSpaceDN w:val="0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none"/>
              </w:rPr>
              <w:t>报价金额（元）</w:t>
            </w:r>
          </w:p>
        </w:tc>
      </w:tr>
      <w:tr w14:paraId="10FD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4582" w:type="dxa"/>
            <w:tcBorders>
              <w:right w:val="single" w:color="auto" w:sz="4" w:space="0"/>
            </w:tcBorders>
            <w:noWrap w:val="0"/>
            <w:vAlign w:val="top"/>
          </w:tcPr>
          <w:p w14:paraId="5EAF3B89"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</w:pPr>
          </w:p>
          <w:p w14:paraId="7DC2C3E2"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  <w:t>项目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noWrap w:val="0"/>
            <w:vAlign w:val="center"/>
          </w:tcPr>
          <w:p w14:paraId="41BEDA6A">
            <w:pPr>
              <w:autoSpaceDE w:val="0"/>
              <w:autoSpaceDN w:val="0"/>
              <w:jc w:val="left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大写：人民币              </w:t>
            </w:r>
          </w:p>
          <w:p w14:paraId="1581E9BD">
            <w:pPr>
              <w:autoSpaceDE w:val="0"/>
              <w:autoSpaceDN w:val="0"/>
              <w:jc w:val="left"/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仿宋" w:hAnsi="仿宋" w:eastAsia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小写：￥                  </w:t>
            </w:r>
          </w:p>
        </w:tc>
      </w:tr>
      <w:tr w14:paraId="2985E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94" w:type="dxa"/>
            <w:gridSpan w:val="2"/>
            <w:noWrap w:val="0"/>
            <w:vAlign w:val="top"/>
          </w:tcPr>
          <w:p w14:paraId="3E1C42FD">
            <w:pPr>
              <w:autoSpaceDE w:val="0"/>
              <w:autoSpaceDN w:val="0"/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highlight w:val="none"/>
              </w:rPr>
              <w:t>期：</w:t>
            </w:r>
          </w:p>
        </w:tc>
      </w:tr>
    </w:tbl>
    <w:p w14:paraId="1B5034B2">
      <w:pPr>
        <w:autoSpaceDE w:val="0"/>
        <w:autoSpaceDN w:val="0"/>
        <w:rPr>
          <w:rFonts w:hint="eastAsia" w:ascii="仿宋" w:hAnsi="仿宋" w:eastAsia="仿宋"/>
          <w:color w:val="auto"/>
          <w:sz w:val="28"/>
          <w:highlight w:val="none"/>
          <w:lang w:eastAsia="zh-CN"/>
        </w:rPr>
      </w:pPr>
    </w:p>
    <w:p w14:paraId="315237E1">
      <w:pPr>
        <w:autoSpaceDE w:val="0"/>
        <w:autoSpaceDN w:val="0"/>
        <w:rPr>
          <w:rFonts w:hint="eastAsia" w:ascii="仿宋" w:hAnsi="仿宋" w:eastAsia="仿宋"/>
          <w:color w:val="auto"/>
          <w:sz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highlight w:val="none"/>
          <w:lang w:eastAsia="zh-CN"/>
        </w:rPr>
        <w:t>注：</w:t>
      </w:r>
      <w:r>
        <w:rPr>
          <w:rFonts w:hint="eastAsia" w:ascii="仿宋" w:hAnsi="仿宋" w:eastAsia="仿宋"/>
          <w:color w:val="auto"/>
          <w:sz w:val="28"/>
          <w:highlight w:val="none"/>
        </w:rPr>
        <w:t>1.响应供应商须按要求填写所有信息，不得随意更改本表格式。</w:t>
      </w:r>
    </w:p>
    <w:p w14:paraId="3C7B1258">
      <w:pPr>
        <w:autoSpaceDE w:val="0"/>
        <w:autoSpaceDN w:val="0"/>
        <w:ind w:firstLine="560" w:firstLineChars="200"/>
        <w:rPr>
          <w:rFonts w:hint="eastAsia" w:ascii="仿宋" w:hAnsi="仿宋" w:eastAsia="仿宋"/>
          <w:color w:val="auto"/>
          <w:sz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highlight w:val="none"/>
        </w:rPr>
        <w:t>2.以人民币报价，金额单位为元。</w:t>
      </w:r>
    </w:p>
    <w:p w14:paraId="54E47249">
      <w:pPr>
        <w:pStyle w:val="5"/>
        <w:rPr>
          <w:rFonts w:hint="default" w:ascii="仿宋" w:hAnsi="仿宋" w:eastAsia="仿宋" w:cstheme="minorBidi"/>
          <w:color w:val="auto"/>
          <w:kern w:val="2"/>
          <w:sz w:val="28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/>
          <w:color w:val="auto"/>
          <w:sz w:val="28"/>
          <w:highlight w:val="none"/>
          <w:lang w:val="en-US" w:eastAsia="zh-CN"/>
        </w:rPr>
        <w:t>3.</w:t>
      </w:r>
      <w:r>
        <w:rPr>
          <w:rFonts w:hint="eastAsia" w:ascii="仿宋" w:hAnsi="仿宋" w:eastAsia="仿宋" w:cstheme="minorBidi"/>
          <w:color w:val="auto"/>
          <w:kern w:val="2"/>
          <w:sz w:val="28"/>
          <w:szCs w:val="24"/>
          <w:highlight w:val="none"/>
          <w:lang w:val="en-US" w:eastAsia="zh-CN" w:bidi="ar-SA"/>
        </w:rPr>
        <w:t>所要求提供的服务或货物的报价包括随机附件、保证货物正常运行所需所有配备件和专用工具等费用。</w:t>
      </w:r>
    </w:p>
    <w:p w14:paraId="14C9942B">
      <w:pPr>
        <w:autoSpaceDE w:val="0"/>
        <w:autoSpaceDN w:val="0"/>
        <w:ind w:firstLine="560" w:firstLineChars="200"/>
        <w:rPr>
          <w:rFonts w:hint="eastAsia" w:ascii="仿宋" w:hAnsi="仿宋" w:eastAsia="仿宋"/>
          <w:color w:val="auto"/>
          <w:sz w:val="28"/>
          <w:highlight w:val="none"/>
        </w:rPr>
      </w:pPr>
    </w:p>
    <w:p w14:paraId="64FE38FC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竞价人名称：           （盖章）</w:t>
      </w:r>
    </w:p>
    <w:p w14:paraId="15E752DE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 w14:paraId="56D5B713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竞价人代表：             （签署）</w:t>
      </w:r>
    </w:p>
    <w:p w14:paraId="03A52593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0"/>
          <w:szCs w:val="20"/>
          <w:lang w:val="en-US" w:eastAsia="zh-CN" w:bidi="ar"/>
        </w:rPr>
      </w:pPr>
    </w:p>
    <w:p w14:paraId="6D76DC3A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日  期：    年   月   日</w:t>
      </w:r>
    </w:p>
    <w:p w14:paraId="6AFBFD7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A568C9"/>
    <w:rsid w:val="27A5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customStyle="1" w:styleId="5">
    <w:name w:val="Body Text First Indent 21"/>
    <w:basedOn w:val="6"/>
    <w:next w:val="1"/>
    <w:qFormat/>
    <w:uiPriority w:val="0"/>
    <w:pPr>
      <w:spacing w:line="360" w:lineRule="auto"/>
    </w:pPr>
    <w:rPr>
      <w:sz w:val="24"/>
    </w:rPr>
  </w:style>
  <w:style w:type="paragraph" w:customStyle="1" w:styleId="6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2026-10-12T03:42:00Z</dcterms:created>
  <dc:creator>嘉</dc:creator>
  <cp:lastModifiedBy>嘉</cp:lastModifiedBy>
  <dcterms:modified xsi:type="dcterms:W3CDTF">2026-10-12T03:42:34Z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FD30E06DF7064A749AFDE404EA1DE9E4_11</vt:lpwstr>
  </property>
  <property fmtid="{D5CDD505-2E9C-101B-9397-08002B2CF9AE}" pid="4" name="KSOTemplateDocerSaveRecord">
    <vt:lpwstr>eyJoZGlkIjoiMjA5OTRmYTFlYmEwYmI5NTZkZDFjMWY0ZjI2MTA3M2MiLCJ1c2VySWQiOiI2Mjc3ODc2NzQifQ==</vt:lpwstr>
  </property>
</Properties>
</file>